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E4" w:rsidRDefault="00D410E4" w:rsidP="00D410E4">
      <w:pPr>
        <w:spacing w:after="0" w:line="312" w:lineRule="auto"/>
        <w:jc w:val="center"/>
        <w:rPr>
          <w:rFonts w:ascii="Times New Roman" w:hAnsi="Times New Roman" w:cs="Times New Roman"/>
          <w:b/>
          <w:sz w:val="24"/>
          <w:szCs w:val="24"/>
        </w:rPr>
      </w:pPr>
      <w:bookmarkStart w:id="0" w:name="_GoBack"/>
      <w:bookmarkEnd w:id="0"/>
      <w:r w:rsidRPr="004440C6">
        <w:rPr>
          <w:rFonts w:ascii="Times New Roman" w:hAnsi="Times New Roman" w:cs="Times New Roman"/>
          <w:b/>
          <w:sz w:val="24"/>
          <w:szCs w:val="24"/>
        </w:rPr>
        <w:t xml:space="preserve">SÖZLEŞME </w:t>
      </w:r>
      <w:r w:rsidR="00D76C90">
        <w:rPr>
          <w:rFonts w:ascii="Times New Roman" w:hAnsi="Times New Roman" w:cs="Times New Roman"/>
          <w:b/>
          <w:sz w:val="24"/>
          <w:szCs w:val="24"/>
        </w:rPr>
        <w:t xml:space="preserve">SÜRECİNDE </w:t>
      </w:r>
      <w:r w:rsidR="00D851B9">
        <w:rPr>
          <w:rFonts w:ascii="Times New Roman" w:hAnsi="Times New Roman" w:cs="Times New Roman"/>
          <w:b/>
          <w:sz w:val="24"/>
          <w:szCs w:val="24"/>
        </w:rPr>
        <w:t xml:space="preserve">SUNULMASI GEREKEN </w:t>
      </w:r>
      <w:r w:rsidR="00D76C90">
        <w:rPr>
          <w:rFonts w:ascii="Times New Roman" w:hAnsi="Times New Roman" w:cs="Times New Roman"/>
          <w:b/>
          <w:sz w:val="24"/>
          <w:szCs w:val="24"/>
        </w:rPr>
        <w:t>BELGELER</w:t>
      </w:r>
      <w:r w:rsidR="00D851B9">
        <w:rPr>
          <w:rFonts w:ascii="Times New Roman" w:hAnsi="Times New Roman" w:cs="Times New Roman"/>
          <w:b/>
          <w:sz w:val="24"/>
          <w:szCs w:val="24"/>
        </w:rPr>
        <w:t xml:space="preserve"> LİSTESİ</w:t>
      </w:r>
      <w:r w:rsidR="00D76C90">
        <w:rPr>
          <w:rFonts w:ascii="Times New Roman" w:hAnsi="Times New Roman" w:cs="Times New Roman"/>
          <w:b/>
          <w:sz w:val="24"/>
          <w:szCs w:val="24"/>
        </w:rPr>
        <w:t xml:space="preserve"> </w:t>
      </w:r>
    </w:p>
    <w:p w:rsidR="00D76C90" w:rsidRDefault="00D76C90" w:rsidP="00D410E4">
      <w:pPr>
        <w:spacing w:after="0" w:line="312" w:lineRule="auto"/>
        <w:jc w:val="center"/>
        <w:rPr>
          <w:rFonts w:ascii="Times New Roman" w:hAnsi="Times New Roman" w:cs="Times New Roman"/>
          <w:b/>
          <w:sz w:val="24"/>
          <w:szCs w:val="24"/>
        </w:rPr>
      </w:pPr>
    </w:p>
    <w:p w:rsidR="00D1312E" w:rsidRPr="00D1312E" w:rsidRDefault="00D1312E" w:rsidP="00AD0ECC">
      <w:pPr>
        <w:pStyle w:val="ListeParagraf"/>
        <w:numPr>
          <w:ilvl w:val="0"/>
          <w:numId w:val="3"/>
        </w:numPr>
        <w:spacing w:after="0" w:line="288" w:lineRule="auto"/>
        <w:jc w:val="both"/>
        <w:rPr>
          <w:rFonts w:ascii="Times New Roman" w:hAnsi="Times New Roman" w:cs="Times New Roman"/>
          <w:sz w:val="24"/>
          <w:szCs w:val="24"/>
        </w:rPr>
      </w:pPr>
      <w:r w:rsidRPr="00D1312E">
        <w:rPr>
          <w:rFonts w:ascii="Times New Roman" w:hAnsi="Times New Roman" w:cs="Times New Roman"/>
          <w:sz w:val="24"/>
          <w:szCs w:val="24"/>
        </w:rPr>
        <w:t xml:space="preserve">Aşağıda belirtilen belgelerin </w:t>
      </w:r>
      <w:r>
        <w:rPr>
          <w:rFonts w:ascii="Times New Roman" w:hAnsi="Times New Roman" w:cs="Times New Roman"/>
          <w:sz w:val="24"/>
          <w:szCs w:val="24"/>
        </w:rPr>
        <w:t>asıl suretlerini</w:t>
      </w:r>
      <w:r w:rsidRPr="00D1312E">
        <w:rPr>
          <w:rFonts w:ascii="Times New Roman" w:hAnsi="Times New Roman" w:cs="Times New Roman"/>
          <w:sz w:val="24"/>
          <w:szCs w:val="24"/>
        </w:rPr>
        <w:t xml:space="preserve"> hazırla</w:t>
      </w:r>
      <w:r>
        <w:rPr>
          <w:rFonts w:ascii="Times New Roman" w:hAnsi="Times New Roman" w:cs="Times New Roman"/>
          <w:sz w:val="24"/>
          <w:szCs w:val="24"/>
        </w:rPr>
        <w:t xml:space="preserve">yarak </w:t>
      </w:r>
      <w:r w:rsidRPr="00D1312E">
        <w:rPr>
          <w:rFonts w:ascii="Times New Roman" w:hAnsi="Times New Roman" w:cs="Times New Roman"/>
          <w:sz w:val="24"/>
          <w:szCs w:val="24"/>
        </w:rPr>
        <w:t xml:space="preserve">en geç 14 Kasım 2022 tarihine kadar </w:t>
      </w:r>
      <w:r w:rsidR="00AD0ECC">
        <w:rPr>
          <w:rFonts w:ascii="Times New Roman" w:hAnsi="Times New Roman" w:cs="Times New Roman"/>
          <w:sz w:val="24"/>
          <w:szCs w:val="24"/>
        </w:rPr>
        <w:t>Ajansımıza ulaştır</w:t>
      </w:r>
      <w:r w:rsidRPr="00D1312E">
        <w:rPr>
          <w:rFonts w:ascii="Times New Roman" w:hAnsi="Times New Roman" w:cs="Times New Roman"/>
          <w:sz w:val="24"/>
          <w:szCs w:val="24"/>
        </w:rPr>
        <w:t>ma</w:t>
      </w:r>
      <w:r>
        <w:rPr>
          <w:rFonts w:ascii="Times New Roman" w:hAnsi="Times New Roman" w:cs="Times New Roman"/>
          <w:sz w:val="24"/>
          <w:szCs w:val="24"/>
        </w:rPr>
        <w:t xml:space="preserve">nız </w:t>
      </w:r>
      <w:r w:rsidRPr="00D1312E">
        <w:rPr>
          <w:rFonts w:ascii="Times New Roman" w:hAnsi="Times New Roman" w:cs="Times New Roman"/>
          <w:sz w:val="24"/>
          <w:szCs w:val="24"/>
        </w:rPr>
        <w:t>gerekmektedir.</w:t>
      </w:r>
      <w:r w:rsidR="00AD0ECC">
        <w:rPr>
          <w:rFonts w:ascii="Times New Roman" w:hAnsi="Times New Roman" w:cs="Times New Roman"/>
          <w:sz w:val="24"/>
          <w:szCs w:val="24"/>
        </w:rPr>
        <w:t xml:space="preserve"> </w:t>
      </w:r>
      <w:r w:rsidR="00AD0ECC" w:rsidRPr="00D76C90">
        <w:rPr>
          <w:rFonts w:ascii="Times New Roman" w:hAnsi="Times New Roman" w:cs="Times New Roman"/>
          <w:sz w:val="24"/>
          <w:szCs w:val="24"/>
          <w:u w:val="single"/>
        </w:rPr>
        <w:t xml:space="preserve">Bu süreçte Vakıf Katılım Bankası A.Ş’ </w:t>
      </w:r>
      <w:proofErr w:type="spellStart"/>
      <w:r w:rsidR="00AD0ECC" w:rsidRPr="00D76C90">
        <w:rPr>
          <w:rFonts w:ascii="Times New Roman" w:hAnsi="Times New Roman" w:cs="Times New Roman"/>
          <w:sz w:val="24"/>
          <w:szCs w:val="24"/>
          <w:u w:val="single"/>
        </w:rPr>
        <w:t>nin</w:t>
      </w:r>
      <w:proofErr w:type="spellEnd"/>
      <w:r w:rsidR="00AD0ECC" w:rsidRPr="00D76C90">
        <w:rPr>
          <w:rFonts w:ascii="Times New Roman" w:hAnsi="Times New Roman" w:cs="Times New Roman"/>
          <w:sz w:val="24"/>
          <w:szCs w:val="24"/>
          <w:u w:val="single"/>
        </w:rPr>
        <w:t xml:space="preserve"> ilgili şubesine müracaat ederek</w:t>
      </w:r>
      <w:r w:rsidR="00D76C90" w:rsidRPr="00D76C90">
        <w:rPr>
          <w:rFonts w:ascii="Times New Roman" w:hAnsi="Times New Roman" w:cs="Times New Roman"/>
          <w:sz w:val="24"/>
          <w:szCs w:val="24"/>
          <w:u w:val="single"/>
        </w:rPr>
        <w:t xml:space="preserve">, proje bütçesi tutarı kadar </w:t>
      </w:r>
      <w:r w:rsidR="00AD0ECC" w:rsidRPr="00D76C90">
        <w:rPr>
          <w:rFonts w:ascii="Times New Roman" w:hAnsi="Times New Roman" w:cs="Times New Roman"/>
          <w:sz w:val="24"/>
          <w:szCs w:val="24"/>
          <w:u w:val="single"/>
        </w:rPr>
        <w:t>imzalayacağınız genel kredi sözleşmesini talep edilen belgelerle birlikte Ajansımıza sunmalısınız</w:t>
      </w:r>
      <w:r w:rsidR="00AD0ECC">
        <w:rPr>
          <w:rFonts w:ascii="Times New Roman" w:hAnsi="Times New Roman" w:cs="Times New Roman"/>
          <w:sz w:val="24"/>
          <w:szCs w:val="24"/>
        </w:rPr>
        <w:t>. A</w:t>
      </w:r>
      <w:r w:rsidRPr="00D1312E">
        <w:rPr>
          <w:rFonts w:ascii="Times New Roman" w:hAnsi="Times New Roman" w:cs="Times New Roman"/>
          <w:sz w:val="24"/>
          <w:szCs w:val="24"/>
        </w:rPr>
        <w:t xml:space="preserve">yrıca </w:t>
      </w:r>
      <w:r>
        <w:rPr>
          <w:rFonts w:ascii="Times New Roman" w:hAnsi="Times New Roman" w:cs="Times New Roman"/>
          <w:sz w:val="24"/>
          <w:szCs w:val="24"/>
        </w:rPr>
        <w:t>hazırlanan söz konusu b</w:t>
      </w:r>
      <w:r w:rsidRPr="00D1312E">
        <w:rPr>
          <w:rFonts w:ascii="Times New Roman" w:hAnsi="Times New Roman" w:cs="Times New Roman"/>
          <w:sz w:val="24"/>
          <w:szCs w:val="24"/>
        </w:rPr>
        <w:t>elgeler</w:t>
      </w:r>
      <w:r>
        <w:rPr>
          <w:rFonts w:ascii="Times New Roman" w:hAnsi="Times New Roman" w:cs="Times New Roman"/>
          <w:sz w:val="24"/>
          <w:szCs w:val="24"/>
        </w:rPr>
        <w:t xml:space="preserve">i KAYS’ </w:t>
      </w:r>
      <w:r w:rsidRPr="00D1312E">
        <w:rPr>
          <w:rFonts w:ascii="Times New Roman" w:hAnsi="Times New Roman" w:cs="Times New Roman"/>
          <w:sz w:val="24"/>
          <w:szCs w:val="24"/>
        </w:rPr>
        <w:t>a yükle</w:t>
      </w:r>
      <w:r>
        <w:rPr>
          <w:rFonts w:ascii="Times New Roman" w:hAnsi="Times New Roman" w:cs="Times New Roman"/>
          <w:sz w:val="24"/>
          <w:szCs w:val="24"/>
        </w:rPr>
        <w:t xml:space="preserve">melisiniz. </w:t>
      </w:r>
      <w:r w:rsidRPr="00D1312E">
        <w:rPr>
          <w:rFonts w:ascii="Times New Roman" w:hAnsi="Times New Roman" w:cs="Times New Roman"/>
          <w:sz w:val="24"/>
          <w:szCs w:val="24"/>
        </w:rPr>
        <w:t>KAYS’</w:t>
      </w:r>
      <w:r>
        <w:rPr>
          <w:rFonts w:ascii="Times New Roman" w:hAnsi="Times New Roman" w:cs="Times New Roman"/>
          <w:sz w:val="24"/>
          <w:szCs w:val="24"/>
        </w:rPr>
        <w:t xml:space="preserve"> </w:t>
      </w:r>
      <w:r w:rsidRPr="00D1312E">
        <w:rPr>
          <w:rFonts w:ascii="Times New Roman" w:hAnsi="Times New Roman" w:cs="Times New Roman"/>
          <w:sz w:val="24"/>
          <w:szCs w:val="24"/>
        </w:rPr>
        <w:t>a giriş yap</w:t>
      </w:r>
      <w:r>
        <w:rPr>
          <w:rFonts w:ascii="Times New Roman" w:hAnsi="Times New Roman" w:cs="Times New Roman"/>
          <w:sz w:val="24"/>
          <w:szCs w:val="24"/>
        </w:rPr>
        <w:t xml:space="preserve">tıktan </w:t>
      </w:r>
      <w:r w:rsidRPr="00D1312E">
        <w:rPr>
          <w:rFonts w:ascii="Times New Roman" w:hAnsi="Times New Roman" w:cs="Times New Roman"/>
          <w:sz w:val="24"/>
          <w:szCs w:val="24"/>
        </w:rPr>
        <w:t>sonra proje işlemleri menüs</w:t>
      </w:r>
      <w:r>
        <w:rPr>
          <w:rFonts w:ascii="Times New Roman" w:hAnsi="Times New Roman" w:cs="Times New Roman"/>
          <w:sz w:val="24"/>
          <w:szCs w:val="24"/>
        </w:rPr>
        <w:t>ünden Sözleşme İşlemlerini seç</w:t>
      </w:r>
      <w:r w:rsidRPr="00D1312E">
        <w:rPr>
          <w:rFonts w:ascii="Times New Roman" w:hAnsi="Times New Roman" w:cs="Times New Roman"/>
          <w:sz w:val="24"/>
          <w:szCs w:val="24"/>
        </w:rPr>
        <w:t>me</w:t>
      </w:r>
      <w:r>
        <w:rPr>
          <w:rFonts w:ascii="Times New Roman" w:hAnsi="Times New Roman" w:cs="Times New Roman"/>
          <w:sz w:val="24"/>
          <w:szCs w:val="24"/>
        </w:rPr>
        <w:t>niz</w:t>
      </w:r>
      <w:r w:rsidRPr="00D1312E">
        <w:rPr>
          <w:rFonts w:ascii="Times New Roman" w:hAnsi="Times New Roman" w:cs="Times New Roman"/>
          <w:sz w:val="24"/>
          <w:szCs w:val="24"/>
        </w:rPr>
        <w:t>, buradan da S</w:t>
      </w:r>
      <w:r>
        <w:rPr>
          <w:rFonts w:ascii="Times New Roman" w:hAnsi="Times New Roman" w:cs="Times New Roman"/>
          <w:sz w:val="24"/>
          <w:szCs w:val="24"/>
        </w:rPr>
        <w:t>özleşme Kontrol Listesine ulaşarak bilgisayara önceden yüklediğiniz belgelerin PDF suretlerini</w:t>
      </w:r>
      <w:r w:rsidRPr="00D1312E">
        <w:rPr>
          <w:rFonts w:ascii="Times New Roman" w:hAnsi="Times New Roman" w:cs="Times New Roman"/>
          <w:sz w:val="24"/>
          <w:szCs w:val="24"/>
        </w:rPr>
        <w:t xml:space="preserve"> seç</w:t>
      </w:r>
      <w:r>
        <w:rPr>
          <w:rFonts w:ascii="Times New Roman" w:hAnsi="Times New Roman" w:cs="Times New Roman"/>
          <w:sz w:val="24"/>
          <w:szCs w:val="24"/>
        </w:rPr>
        <w:t>erek ilgili bölüme yükle</w:t>
      </w:r>
      <w:r w:rsidRPr="00D1312E">
        <w:rPr>
          <w:rFonts w:ascii="Times New Roman" w:hAnsi="Times New Roman" w:cs="Times New Roman"/>
          <w:sz w:val="24"/>
          <w:szCs w:val="24"/>
        </w:rPr>
        <w:t>me</w:t>
      </w:r>
      <w:r>
        <w:rPr>
          <w:rFonts w:ascii="Times New Roman" w:hAnsi="Times New Roman" w:cs="Times New Roman"/>
          <w:sz w:val="24"/>
          <w:szCs w:val="24"/>
        </w:rPr>
        <w:t xml:space="preserve">niz </w:t>
      </w:r>
      <w:r w:rsidRPr="00D1312E">
        <w:rPr>
          <w:rFonts w:ascii="Times New Roman" w:hAnsi="Times New Roman" w:cs="Times New Roman"/>
          <w:sz w:val="24"/>
          <w:szCs w:val="24"/>
        </w:rPr>
        <w:t>gerekmektedir.</w:t>
      </w:r>
    </w:p>
    <w:p w:rsidR="009E737B" w:rsidRDefault="00D1312E" w:rsidP="00AD0ECC">
      <w:pPr>
        <w:pStyle w:val="ListeParagraf"/>
        <w:numPr>
          <w:ilvl w:val="0"/>
          <w:numId w:val="3"/>
        </w:numPr>
        <w:spacing w:after="0" w:line="288" w:lineRule="auto"/>
        <w:jc w:val="both"/>
        <w:rPr>
          <w:rFonts w:ascii="Times New Roman" w:hAnsi="Times New Roman" w:cs="Times New Roman"/>
          <w:sz w:val="24"/>
          <w:szCs w:val="24"/>
        </w:rPr>
      </w:pPr>
      <w:r w:rsidRPr="00AD0ECC">
        <w:rPr>
          <w:rFonts w:ascii="Times New Roman" w:hAnsi="Times New Roman" w:cs="Times New Roman"/>
          <w:sz w:val="24"/>
          <w:szCs w:val="24"/>
        </w:rPr>
        <w:t>Sözleşme için talep edilen belgeleri tamamlayarak Ajansımıza sunduktan sonra tarafınıza Sözleşmeye Davet Yazısı gönderilecek olup söz konusu yazıyı tebellüğ ettikten sonra en geç 10 iş günü içinde Ajansımız ile sözleşme imzalamanız gerekmektedir.</w:t>
      </w:r>
      <w:r w:rsidR="00D76C90">
        <w:rPr>
          <w:rFonts w:ascii="Times New Roman" w:hAnsi="Times New Roman" w:cs="Times New Roman"/>
          <w:sz w:val="24"/>
          <w:szCs w:val="24"/>
        </w:rPr>
        <w:t xml:space="preserve"> </w:t>
      </w:r>
      <w:r w:rsidRPr="00AD0ECC">
        <w:rPr>
          <w:rFonts w:ascii="Times New Roman" w:hAnsi="Times New Roman" w:cs="Times New Roman"/>
          <w:sz w:val="24"/>
          <w:szCs w:val="24"/>
        </w:rPr>
        <w:t xml:space="preserve">Hak kaybına uğramamak için Ajansımızla irtibata geçmeniz önem arz etmektedir. </w:t>
      </w:r>
    </w:p>
    <w:tbl>
      <w:tblPr>
        <w:tblStyle w:val="TabloKlavuzu"/>
        <w:tblpPr w:leftFromText="141" w:rightFromText="141" w:vertAnchor="text" w:horzAnchor="margin" w:tblpXSpec="right" w:tblpY="216"/>
        <w:tblW w:w="9322" w:type="dxa"/>
        <w:tblLayout w:type="fixed"/>
        <w:tblLook w:val="04A0" w:firstRow="1" w:lastRow="0" w:firstColumn="1" w:lastColumn="0" w:noHBand="0" w:noVBand="1"/>
      </w:tblPr>
      <w:tblGrid>
        <w:gridCol w:w="534"/>
        <w:gridCol w:w="8788"/>
      </w:tblGrid>
      <w:tr w:rsidR="00D851B9" w:rsidRPr="00752BEC" w:rsidTr="0057101A">
        <w:trPr>
          <w:trHeight w:val="687"/>
        </w:trPr>
        <w:tc>
          <w:tcPr>
            <w:tcW w:w="9322" w:type="dxa"/>
            <w:gridSpan w:val="2"/>
            <w:shd w:val="clear" w:color="auto" w:fill="C6D9F1" w:themeFill="text2" w:themeFillTint="33"/>
            <w:vAlign w:val="center"/>
          </w:tcPr>
          <w:p w:rsidR="00D851B9" w:rsidRPr="00752BEC" w:rsidRDefault="00D851B9" w:rsidP="00D851B9">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SÖZLEŞME SÜRECİNDE AJANSA SUNULMASI GEREKEN </w:t>
            </w:r>
            <w:r w:rsidRPr="00752BEC">
              <w:rPr>
                <w:rFonts w:ascii="Times New Roman" w:hAnsi="Times New Roman" w:cs="Times New Roman"/>
                <w:b/>
                <w:sz w:val="24"/>
                <w:szCs w:val="24"/>
              </w:rPr>
              <w:t>BELGELER</w:t>
            </w:r>
            <w:r>
              <w:rPr>
                <w:rFonts w:ascii="Times New Roman" w:hAnsi="Times New Roman" w:cs="Times New Roman"/>
                <w:b/>
                <w:sz w:val="24"/>
                <w:szCs w:val="24"/>
              </w:rPr>
              <w:t xml:space="preserve"> LİSTESİ</w:t>
            </w:r>
          </w:p>
        </w:tc>
      </w:tr>
      <w:tr w:rsidR="00752BEC" w:rsidRPr="00752BEC" w:rsidTr="00752BEC">
        <w:trPr>
          <w:trHeight w:val="545"/>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Vakıf Katılım A.Ş.' </w:t>
            </w:r>
            <w:proofErr w:type="spellStart"/>
            <w:r w:rsidRPr="00752BEC">
              <w:rPr>
                <w:rFonts w:ascii="Times New Roman" w:hAnsi="Times New Roman" w:cs="Times New Roman"/>
                <w:sz w:val="24"/>
                <w:szCs w:val="24"/>
              </w:rPr>
              <w:t>nin</w:t>
            </w:r>
            <w:proofErr w:type="spellEnd"/>
            <w:r w:rsidRPr="00752BEC">
              <w:rPr>
                <w:rFonts w:ascii="Times New Roman" w:hAnsi="Times New Roman" w:cs="Times New Roman"/>
                <w:sz w:val="24"/>
                <w:szCs w:val="24"/>
              </w:rPr>
              <w:t xml:space="preserve"> ilgili şubesi ile imzalanmış Genel Kredi Sözleşmesi,</w:t>
            </w:r>
          </w:p>
        </w:tc>
      </w:tr>
      <w:tr w:rsidR="00752BEC" w:rsidRPr="00752BEC" w:rsidTr="00D76C90">
        <w:trPr>
          <w:trHeight w:val="1853"/>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2</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Sözleşme tarihi itibarıyla en geç 15 gün önce alınmış, vergi borcu ile ilgili yükümlülüklerin yerine getirildiğini ve borcun bulunmadığını veya varsa borcun yapılandırıldığını açıkça belirten belge veya </w:t>
            </w:r>
            <w:proofErr w:type="spellStart"/>
            <w:r w:rsidRPr="00752BEC">
              <w:rPr>
                <w:rFonts w:ascii="Times New Roman" w:hAnsi="Times New Roman" w:cs="Times New Roman"/>
                <w:sz w:val="24"/>
                <w:szCs w:val="24"/>
              </w:rPr>
              <w:t>barkodlu</w:t>
            </w:r>
            <w:proofErr w:type="spellEnd"/>
            <w:r w:rsidRPr="00752BEC">
              <w:rPr>
                <w:rFonts w:ascii="Times New Roman" w:hAnsi="Times New Roman" w:cs="Times New Roman"/>
                <w:sz w:val="24"/>
                <w:szCs w:val="24"/>
              </w:rPr>
              <w:t xml:space="preserve"> İnternet çıktısı </w:t>
            </w:r>
            <w:proofErr w:type="gramStart"/>
            <w:r w:rsidRPr="00752BEC">
              <w:rPr>
                <w:rFonts w:ascii="Times New Roman" w:hAnsi="Times New Roman" w:cs="Times New Roman"/>
                <w:sz w:val="24"/>
                <w:szCs w:val="24"/>
              </w:rPr>
              <w:t>(</w:t>
            </w:r>
            <w:proofErr w:type="gramEnd"/>
            <w:r w:rsidRPr="00752BEC">
              <w:rPr>
                <w:rFonts w:ascii="Times New Roman" w:hAnsi="Times New Roman" w:cs="Times New Roman"/>
                <w:sz w:val="24"/>
                <w:szCs w:val="24"/>
              </w:rPr>
              <w:t>Vergi borcu sorgulamaları, 6183 sayılı Kanunun 22/A maddesine istinaden Türkiye genelinde yapılmış olmalıdır. )</w:t>
            </w:r>
          </w:p>
        </w:tc>
      </w:tr>
      <w:tr w:rsidR="00752BEC" w:rsidRPr="00752BEC" w:rsidTr="00D76C90">
        <w:trPr>
          <w:trHeight w:val="1979"/>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3</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Sözleşmenin imzalandığı ay içerisinde alınmış, sosyal sigorta prim borcu ile ilgili yükümlülüklerin yerine getirildiğini ve borcun bulunmadığını veya varsa borcun yapılandırıldığını açıkça belirten belge veya </w:t>
            </w:r>
            <w:proofErr w:type="spellStart"/>
            <w:r w:rsidRPr="00752BEC">
              <w:rPr>
                <w:rFonts w:ascii="Times New Roman" w:hAnsi="Times New Roman" w:cs="Times New Roman"/>
                <w:sz w:val="24"/>
                <w:szCs w:val="24"/>
              </w:rPr>
              <w:t>barkodlu</w:t>
            </w:r>
            <w:proofErr w:type="spellEnd"/>
            <w:r w:rsidRPr="00752BEC">
              <w:rPr>
                <w:rFonts w:ascii="Times New Roman" w:hAnsi="Times New Roman" w:cs="Times New Roman"/>
                <w:sz w:val="24"/>
                <w:szCs w:val="24"/>
              </w:rPr>
              <w:t xml:space="preserve"> İnternet çıktısı (SGK borcu sorgulamaları, Fırat Kalkınma Ajansına Hitaben, 5510 Sayılı kanunun 90/6 maddesine istinaden Türkiye genelinde yapılmış olmalıdır )</w:t>
            </w:r>
          </w:p>
        </w:tc>
      </w:tr>
      <w:tr w:rsidR="00752BEC" w:rsidRPr="00752BEC" w:rsidTr="00D76C90">
        <w:trPr>
          <w:trHeight w:val="1127"/>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4</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Sözleşmeden kaynaklanan damga vergisinin ( binde 9,48) oranında yatırıldığına dair </w:t>
            </w:r>
            <w:proofErr w:type="gramStart"/>
            <w:r w:rsidRPr="00752BEC">
              <w:rPr>
                <w:rFonts w:ascii="Times New Roman" w:hAnsi="Times New Roman" w:cs="Times New Roman"/>
                <w:sz w:val="24"/>
                <w:szCs w:val="24"/>
              </w:rPr>
              <w:t>dekont</w:t>
            </w:r>
            <w:proofErr w:type="gramEnd"/>
            <w:r w:rsidRPr="00752BEC">
              <w:rPr>
                <w:rFonts w:ascii="Times New Roman" w:hAnsi="Times New Roman" w:cs="Times New Roman"/>
                <w:sz w:val="24"/>
                <w:szCs w:val="24"/>
              </w:rPr>
              <w:t xml:space="preserve"> veya damga vergisinden muaf olunduğuna dair ilgili mercilerden alınmış belge/yazı</w:t>
            </w:r>
          </w:p>
        </w:tc>
      </w:tr>
      <w:tr w:rsidR="00752BEC" w:rsidRPr="00752BEC" w:rsidTr="00D76C90">
        <w:trPr>
          <w:trHeight w:val="974"/>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5</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Yararlanıcının resmi kayıt belgelerinin aslı (TSO/ESOB Oda Kayıt Belgesi, Faaliyet Belgesi, Ticaret Sicil Gazetesi Tüzüğü )</w:t>
            </w:r>
          </w:p>
        </w:tc>
      </w:tr>
      <w:tr w:rsidR="00752BEC" w:rsidRPr="00752BEC" w:rsidTr="00D76C90">
        <w:trPr>
          <w:trHeight w:val="1564"/>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6</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Yararlanıcının iflas kaydının bulunmadığına/tasfiye halinde bulunmadığına/</w:t>
            </w:r>
            <w:proofErr w:type="gramStart"/>
            <w:r w:rsidRPr="00752BEC">
              <w:rPr>
                <w:rFonts w:ascii="Times New Roman" w:hAnsi="Times New Roman" w:cs="Times New Roman"/>
                <w:sz w:val="24"/>
                <w:szCs w:val="24"/>
              </w:rPr>
              <w:t>konkordato</w:t>
            </w:r>
            <w:proofErr w:type="gramEnd"/>
            <w:r w:rsidRPr="00752BEC">
              <w:rPr>
                <w:rFonts w:ascii="Times New Roman" w:hAnsi="Times New Roman" w:cs="Times New Roman"/>
                <w:sz w:val="24"/>
                <w:szCs w:val="24"/>
              </w:rPr>
              <w:t xml:space="preserve"> ilan ederek alacaklılar ile anlaşma yapmış olmadığına ve faaliyetlerinin askıya alınmadığına, veya bunlarla ilgili bir kovuşturmanın konusu olmadığına dair yetkili makamlardan icra daireleri veya ticaret/esnaf sicil memurluğu alınmış belge</w:t>
            </w:r>
          </w:p>
        </w:tc>
      </w:tr>
      <w:tr w:rsidR="00752BEC" w:rsidRPr="00752BEC" w:rsidTr="00D76C90">
        <w:trPr>
          <w:trHeight w:val="987"/>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lastRenderedPageBreak/>
              <w:t>7</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Yararlanıcıyı temsil ve ilzama yetkili kişilere ait noter onaylı imza sirküleri (Temsil ve ilzam yetkisi yasal tüzük veya kuruluş sözleşmesinden gelmiyorsa yetkili karar organınca alınmış yetkilendirme kararının aslı)</w:t>
            </w:r>
          </w:p>
        </w:tc>
      </w:tr>
      <w:tr w:rsidR="00752BEC" w:rsidRPr="00752BEC" w:rsidTr="00D76C90">
        <w:trPr>
          <w:trHeight w:val="972"/>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8</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Yararlanıcı kurumu temsil ve ilzama yetkili kişilere ait güncel adli sicil bilgisi (İnternet sorgusu kabul edilecektir) </w:t>
            </w:r>
          </w:p>
        </w:tc>
      </w:tr>
      <w:tr w:rsidR="00752BEC" w:rsidRPr="00752BEC" w:rsidTr="00752BEC">
        <w:trPr>
          <w:trHeight w:val="1270"/>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9</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Projenin uygulanacağı fiziki </w:t>
            </w:r>
            <w:proofErr w:type="gramStart"/>
            <w:r w:rsidRPr="00752BEC">
              <w:rPr>
                <w:rFonts w:ascii="Times New Roman" w:hAnsi="Times New Roman" w:cs="Times New Roman"/>
                <w:sz w:val="24"/>
                <w:szCs w:val="24"/>
              </w:rPr>
              <w:t>mekanın</w:t>
            </w:r>
            <w:proofErr w:type="gramEnd"/>
            <w:r w:rsidRPr="00752BEC">
              <w:rPr>
                <w:rFonts w:ascii="Times New Roman" w:hAnsi="Times New Roman" w:cs="Times New Roman"/>
                <w:sz w:val="24"/>
                <w:szCs w:val="24"/>
              </w:rPr>
              <w:t xml:space="preserve"> onaylı güncel tapu kaydı veya onaylı kira kontratı, yer tahsisini mevcutsa taşınmaz üzerinde kurulu tüm hakları, imar durumunu gösteren onaylı belgeler (Başvuru sürecinde KAYS' a yüklenen belgenin aslı)</w:t>
            </w:r>
          </w:p>
        </w:tc>
      </w:tr>
      <w:tr w:rsidR="00752BEC" w:rsidRPr="00752BEC" w:rsidTr="00752BEC">
        <w:trPr>
          <w:trHeight w:val="830"/>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10</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Yararlanıcının çalışan personel sayısını gösteren, son aya ait Sosyal Güvenlik Kurumundan alınmış belge veya barkotlu İnternet çıktısı</w:t>
            </w:r>
          </w:p>
        </w:tc>
      </w:tr>
      <w:tr w:rsidR="00752BEC" w:rsidRPr="00752BEC" w:rsidTr="00752BEC">
        <w:trPr>
          <w:trHeight w:val="868"/>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11</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Vakıf Katılım A.Ş. </w:t>
            </w:r>
            <w:proofErr w:type="spellStart"/>
            <w:r w:rsidRPr="00752BEC">
              <w:rPr>
                <w:rFonts w:ascii="Times New Roman" w:hAnsi="Times New Roman" w:cs="Times New Roman"/>
                <w:sz w:val="24"/>
                <w:szCs w:val="24"/>
              </w:rPr>
              <w:t>nin</w:t>
            </w:r>
            <w:proofErr w:type="spellEnd"/>
            <w:r w:rsidRPr="00752BEC">
              <w:rPr>
                <w:rFonts w:ascii="Times New Roman" w:hAnsi="Times New Roman" w:cs="Times New Roman"/>
                <w:sz w:val="24"/>
                <w:szCs w:val="24"/>
              </w:rPr>
              <w:t xml:space="preserve"> ilgili şubesi nezdinde açılan proje hesabına ait hesap cüzdanı ile yararlanıcı ve banka yetkililerince imzalanmış </w:t>
            </w:r>
            <w:r w:rsidRPr="000902A2">
              <w:rPr>
                <w:rFonts w:ascii="Times New Roman" w:hAnsi="Times New Roman" w:cs="Times New Roman"/>
                <w:b/>
                <w:sz w:val="24"/>
                <w:szCs w:val="24"/>
              </w:rPr>
              <w:t>Mali Kimlik Formu</w:t>
            </w:r>
            <w:r w:rsidRPr="00752BEC">
              <w:rPr>
                <w:rFonts w:ascii="Times New Roman" w:hAnsi="Times New Roman" w:cs="Times New Roman"/>
                <w:sz w:val="24"/>
                <w:szCs w:val="24"/>
              </w:rPr>
              <w:t xml:space="preserve"> (Ek-1)</w:t>
            </w:r>
          </w:p>
        </w:tc>
      </w:tr>
      <w:tr w:rsidR="00752BEC" w:rsidRPr="00752BEC" w:rsidTr="00752BEC">
        <w:trPr>
          <w:trHeight w:val="622"/>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12</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Yararlanıcı kurumun en üst yetkilisi tarafından imzalanmış Kimlik Beyan Formu (Ek-2)</w:t>
            </w:r>
          </w:p>
        </w:tc>
      </w:tr>
      <w:tr w:rsidR="00752BEC" w:rsidRPr="00752BEC" w:rsidTr="00752BEC">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13</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Yararlanıcı kurumun en üst yetkilisi tarafından imzalanmış </w:t>
            </w:r>
            <w:r w:rsidRPr="000902A2">
              <w:rPr>
                <w:rFonts w:ascii="Times New Roman" w:hAnsi="Times New Roman" w:cs="Times New Roman"/>
                <w:b/>
                <w:sz w:val="24"/>
                <w:szCs w:val="24"/>
              </w:rPr>
              <w:t>Mali Kontrol Taahhütnamesi</w:t>
            </w:r>
            <w:r w:rsidRPr="00752BEC">
              <w:rPr>
                <w:rFonts w:ascii="Times New Roman" w:hAnsi="Times New Roman" w:cs="Times New Roman"/>
                <w:sz w:val="24"/>
                <w:szCs w:val="24"/>
              </w:rPr>
              <w:t xml:space="preserve"> (Ek-3)</w:t>
            </w:r>
          </w:p>
        </w:tc>
      </w:tr>
      <w:tr w:rsidR="00752BEC" w:rsidRPr="00752BEC" w:rsidTr="00752BEC">
        <w:trPr>
          <w:trHeight w:val="1217"/>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14</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Ajans tarafından sağlanacak kar payı giderleri toplamının yüzde üçü kadar ya da daha fazla bir meblağ için, herhangi bir nedenle hakkında kesinleşmiş haciz işlemi bulunmadığına dair </w:t>
            </w:r>
            <w:r w:rsidRPr="000902A2">
              <w:rPr>
                <w:rFonts w:ascii="Times New Roman" w:hAnsi="Times New Roman" w:cs="Times New Roman"/>
                <w:b/>
                <w:sz w:val="24"/>
                <w:szCs w:val="24"/>
              </w:rPr>
              <w:t>Haciz Beyanı</w:t>
            </w:r>
            <w:r w:rsidRPr="00752BEC">
              <w:rPr>
                <w:rFonts w:ascii="Times New Roman" w:hAnsi="Times New Roman" w:cs="Times New Roman"/>
                <w:sz w:val="24"/>
                <w:szCs w:val="24"/>
              </w:rPr>
              <w:t xml:space="preserve"> (Ek-4)</w:t>
            </w:r>
          </w:p>
        </w:tc>
      </w:tr>
      <w:tr w:rsidR="00752BEC" w:rsidRPr="00752BEC" w:rsidTr="00752BEC">
        <w:trPr>
          <w:trHeight w:val="837"/>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15</w:t>
            </w:r>
          </w:p>
        </w:tc>
        <w:tc>
          <w:tcPr>
            <w:tcW w:w="8788" w:type="dxa"/>
          </w:tcPr>
          <w:p w:rsidR="00752BEC" w:rsidRPr="00752BEC" w:rsidRDefault="00752BEC" w:rsidP="00752BEC">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Yararlanıcının başvuru rehberi ile mevzuatta yer alan ve desteklerden faydalanmasına engel teşkil eden durumlarda olmadığına dair </w:t>
            </w:r>
            <w:r w:rsidRPr="000902A2">
              <w:rPr>
                <w:rFonts w:ascii="Times New Roman" w:hAnsi="Times New Roman" w:cs="Times New Roman"/>
                <w:b/>
                <w:sz w:val="24"/>
                <w:szCs w:val="24"/>
              </w:rPr>
              <w:t>Yararlanıcı Beyanı</w:t>
            </w:r>
            <w:r w:rsidRPr="00752BEC">
              <w:rPr>
                <w:rFonts w:ascii="Times New Roman" w:hAnsi="Times New Roman" w:cs="Times New Roman"/>
                <w:sz w:val="24"/>
                <w:szCs w:val="24"/>
              </w:rPr>
              <w:t xml:space="preserve"> (Ek-5)</w:t>
            </w:r>
          </w:p>
        </w:tc>
      </w:tr>
      <w:tr w:rsidR="00752BEC" w:rsidRPr="00752BEC" w:rsidTr="00752BEC">
        <w:trPr>
          <w:trHeight w:val="850"/>
        </w:trPr>
        <w:tc>
          <w:tcPr>
            <w:tcW w:w="534" w:type="dxa"/>
            <w:shd w:val="clear" w:color="auto" w:fill="C6D9F1" w:themeFill="text2" w:themeFillTint="33"/>
          </w:tcPr>
          <w:p w:rsidR="00752BEC" w:rsidRPr="00752BEC" w:rsidRDefault="00752BEC" w:rsidP="00752BEC">
            <w:pPr>
              <w:spacing w:line="288" w:lineRule="auto"/>
              <w:rPr>
                <w:rFonts w:ascii="Times New Roman" w:hAnsi="Times New Roman" w:cs="Times New Roman"/>
                <w:sz w:val="24"/>
                <w:szCs w:val="24"/>
              </w:rPr>
            </w:pPr>
            <w:r w:rsidRPr="00752BEC">
              <w:rPr>
                <w:rFonts w:ascii="Times New Roman" w:hAnsi="Times New Roman" w:cs="Times New Roman"/>
                <w:sz w:val="24"/>
                <w:szCs w:val="24"/>
              </w:rPr>
              <w:t>16</w:t>
            </w:r>
          </w:p>
        </w:tc>
        <w:tc>
          <w:tcPr>
            <w:tcW w:w="8788" w:type="dxa"/>
          </w:tcPr>
          <w:p w:rsidR="00752BEC" w:rsidRPr="00752BEC" w:rsidRDefault="00752BEC" w:rsidP="000902A2">
            <w:pPr>
              <w:spacing w:line="288" w:lineRule="auto"/>
              <w:jc w:val="both"/>
              <w:rPr>
                <w:rFonts w:ascii="Times New Roman" w:hAnsi="Times New Roman" w:cs="Times New Roman"/>
                <w:sz w:val="24"/>
                <w:szCs w:val="24"/>
              </w:rPr>
            </w:pPr>
            <w:r w:rsidRPr="00752BEC">
              <w:rPr>
                <w:rFonts w:ascii="Times New Roman" w:hAnsi="Times New Roman" w:cs="Times New Roman"/>
                <w:sz w:val="24"/>
                <w:szCs w:val="24"/>
              </w:rPr>
              <w:t xml:space="preserve">Yararlanıcı kurum yetkilisi tarafından imzalanmış, proje uygulama kararı alındığında ve proje kapsamında görevlendirme yapıldığına dair </w:t>
            </w:r>
            <w:r w:rsidR="000902A2" w:rsidRPr="000902A2">
              <w:rPr>
                <w:rFonts w:ascii="Times New Roman" w:hAnsi="Times New Roman" w:cs="Times New Roman"/>
                <w:b/>
                <w:sz w:val="24"/>
                <w:szCs w:val="24"/>
              </w:rPr>
              <w:t>Görevlendirme B</w:t>
            </w:r>
            <w:r w:rsidRPr="000902A2">
              <w:rPr>
                <w:rFonts w:ascii="Times New Roman" w:hAnsi="Times New Roman" w:cs="Times New Roman"/>
                <w:b/>
                <w:sz w:val="24"/>
                <w:szCs w:val="24"/>
              </w:rPr>
              <w:t>elgesi</w:t>
            </w:r>
            <w:r w:rsidRPr="00752BEC">
              <w:rPr>
                <w:rFonts w:ascii="Times New Roman" w:hAnsi="Times New Roman" w:cs="Times New Roman"/>
                <w:sz w:val="24"/>
                <w:szCs w:val="24"/>
              </w:rPr>
              <w:t xml:space="preserve"> (Ek-6)</w:t>
            </w:r>
          </w:p>
        </w:tc>
      </w:tr>
    </w:tbl>
    <w:p w:rsidR="00D410E4" w:rsidRPr="00AD0ECC" w:rsidRDefault="00D1312E" w:rsidP="009E737B">
      <w:pPr>
        <w:pStyle w:val="ListeParagraf"/>
        <w:spacing w:after="0" w:line="288" w:lineRule="auto"/>
        <w:jc w:val="both"/>
        <w:rPr>
          <w:rFonts w:ascii="Times New Roman" w:hAnsi="Times New Roman" w:cs="Times New Roman"/>
          <w:sz w:val="24"/>
          <w:szCs w:val="24"/>
        </w:rPr>
      </w:pPr>
      <w:r w:rsidRPr="00AD0ECC">
        <w:rPr>
          <w:rFonts w:ascii="Times New Roman" w:hAnsi="Times New Roman" w:cs="Times New Roman"/>
          <w:sz w:val="24"/>
          <w:szCs w:val="24"/>
        </w:rPr>
        <w:t xml:space="preserve"> </w:t>
      </w:r>
    </w:p>
    <w:p w:rsidR="00D410E4" w:rsidRDefault="00D410E4"/>
    <w:sectPr w:rsidR="00D410E4" w:rsidSect="00752BEC">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5B" w:rsidRDefault="008E675B" w:rsidP="00D410E4">
      <w:pPr>
        <w:spacing w:after="0" w:line="240" w:lineRule="auto"/>
      </w:pPr>
      <w:r>
        <w:separator/>
      </w:r>
    </w:p>
  </w:endnote>
  <w:endnote w:type="continuationSeparator" w:id="0">
    <w:p w:rsidR="008E675B" w:rsidRDefault="008E675B" w:rsidP="00D4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5B" w:rsidRDefault="008E675B" w:rsidP="00D410E4">
      <w:pPr>
        <w:spacing w:after="0" w:line="240" w:lineRule="auto"/>
      </w:pPr>
      <w:r>
        <w:separator/>
      </w:r>
    </w:p>
  </w:footnote>
  <w:footnote w:type="continuationSeparator" w:id="0">
    <w:p w:rsidR="008E675B" w:rsidRDefault="008E675B" w:rsidP="00D41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0E4" w:rsidRDefault="00D410E4">
    <w:pPr>
      <w:pStyle w:val="stbilgi"/>
    </w:pPr>
    <w:r>
      <w:rPr>
        <w:noProof/>
      </w:rPr>
      <w:drawing>
        <wp:inline distT="0" distB="0" distL="0" distR="0" wp14:anchorId="1C32E7B7" wp14:editId="67F01778">
          <wp:extent cx="6187044" cy="605641"/>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6224253" cy="6092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1AE8"/>
    <w:multiLevelType w:val="hybridMultilevel"/>
    <w:tmpl w:val="C3648344"/>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
    <w:nsid w:val="52A43735"/>
    <w:multiLevelType w:val="hybridMultilevel"/>
    <w:tmpl w:val="3B00F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C765D1"/>
    <w:multiLevelType w:val="hybridMultilevel"/>
    <w:tmpl w:val="96920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E4"/>
    <w:rsid w:val="000902A2"/>
    <w:rsid w:val="00102335"/>
    <w:rsid w:val="00102789"/>
    <w:rsid w:val="00163392"/>
    <w:rsid w:val="00196823"/>
    <w:rsid w:val="002001D0"/>
    <w:rsid w:val="00314E0E"/>
    <w:rsid w:val="003B587B"/>
    <w:rsid w:val="003C2340"/>
    <w:rsid w:val="003E1F99"/>
    <w:rsid w:val="00402AEC"/>
    <w:rsid w:val="00551646"/>
    <w:rsid w:val="006149DC"/>
    <w:rsid w:val="0063597C"/>
    <w:rsid w:val="00752BEC"/>
    <w:rsid w:val="008548A0"/>
    <w:rsid w:val="008E675B"/>
    <w:rsid w:val="009202E6"/>
    <w:rsid w:val="00994872"/>
    <w:rsid w:val="009E737B"/>
    <w:rsid w:val="00AA6C20"/>
    <w:rsid w:val="00AD0ECC"/>
    <w:rsid w:val="00C22C8E"/>
    <w:rsid w:val="00D1312E"/>
    <w:rsid w:val="00D410E4"/>
    <w:rsid w:val="00D76C90"/>
    <w:rsid w:val="00D851B9"/>
    <w:rsid w:val="00DD2191"/>
    <w:rsid w:val="00E21881"/>
    <w:rsid w:val="00E74F62"/>
    <w:rsid w:val="00E97CCC"/>
    <w:rsid w:val="00F15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10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0E4"/>
  </w:style>
  <w:style w:type="paragraph" w:styleId="Altbilgi">
    <w:name w:val="footer"/>
    <w:basedOn w:val="Normal"/>
    <w:link w:val="AltbilgiChar"/>
    <w:uiPriority w:val="99"/>
    <w:unhideWhenUsed/>
    <w:rsid w:val="00D410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10E4"/>
  </w:style>
  <w:style w:type="paragraph" w:styleId="BalonMetni">
    <w:name w:val="Balloon Text"/>
    <w:basedOn w:val="Normal"/>
    <w:link w:val="BalonMetniChar"/>
    <w:uiPriority w:val="99"/>
    <w:semiHidden/>
    <w:unhideWhenUsed/>
    <w:rsid w:val="00D41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10E4"/>
    <w:rPr>
      <w:rFonts w:ascii="Tahoma" w:hAnsi="Tahoma" w:cs="Tahoma"/>
      <w:sz w:val="16"/>
      <w:szCs w:val="16"/>
    </w:rPr>
  </w:style>
  <w:style w:type="paragraph" w:styleId="ListeParagraf">
    <w:name w:val="List Paragraph"/>
    <w:basedOn w:val="Normal"/>
    <w:uiPriority w:val="34"/>
    <w:qFormat/>
    <w:rsid w:val="00D410E4"/>
    <w:pPr>
      <w:ind w:left="720"/>
      <w:contextualSpacing/>
    </w:pPr>
  </w:style>
  <w:style w:type="table" w:styleId="TabloKlavuzu">
    <w:name w:val="Table Grid"/>
    <w:basedOn w:val="NormalTablo"/>
    <w:uiPriority w:val="59"/>
    <w:rsid w:val="00D4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10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10E4"/>
  </w:style>
  <w:style w:type="paragraph" w:styleId="Altbilgi">
    <w:name w:val="footer"/>
    <w:basedOn w:val="Normal"/>
    <w:link w:val="AltbilgiChar"/>
    <w:uiPriority w:val="99"/>
    <w:unhideWhenUsed/>
    <w:rsid w:val="00D410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10E4"/>
  </w:style>
  <w:style w:type="paragraph" w:styleId="BalonMetni">
    <w:name w:val="Balloon Text"/>
    <w:basedOn w:val="Normal"/>
    <w:link w:val="BalonMetniChar"/>
    <w:uiPriority w:val="99"/>
    <w:semiHidden/>
    <w:unhideWhenUsed/>
    <w:rsid w:val="00D41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10E4"/>
    <w:rPr>
      <w:rFonts w:ascii="Tahoma" w:hAnsi="Tahoma" w:cs="Tahoma"/>
      <w:sz w:val="16"/>
      <w:szCs w:val="16"/>
    </w:rPr>
  </w:style>
  <w:style w:type="paragraph" w:styleId="ListeParagraf">
    <w:name w:val="List Paragraph"/>
    <w:basedOn w:val="Normal"/>
    <w:uiPriority w:val="34"/>
    <w:qFormat/>
    <w:rsid w:val="00D410E4"/>
    <w:pPr>
      <w:ind w:left="720"/>
      <w:contextualSpacing/>
    </w:pPr>
  </w:style>
  <w:style w:type="table" w:styleId="TabloKlavuzu">
    <w:name w:val="Table Grid"/>
    <w:basedOn w:val="NormalTablo"/>
    <w:uiPriority w:val="59"/>
    <w:rsid w:val="00D4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Şirin BUDANCAMANAK</dc:creator>
  <cp:lastModifiedBy>Naim BOŞKUT</cp:lastModifiedBy>
  <cp:revision>2</cp:revision>
  <dcterms:created xsi:type="dcterms:W3CDTF">2022-10-28T09:35:00Z</dcterms:created>
  <dcterms:modified xsi:type="dcterms:W3CDTF">2022-10-28T09:35:00Z</dcterms:modified>
</cp:coreProperties>
</file>